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firstLine="723" w:firstLineChars="200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报名回执表</w:t>
      </w:r>
    </w:p>
    <w:tbl>
      <w:tblPr>
        <w:tblStyle w:val="3"/>
        <w:tblpPr w:leftFromText="180" w:rightFromText="180" w:vertAnchor="text" w:horzAnchor="margin" w:tblpXSpec="center" w:tblpY="42"/>
        <w:tblW w:w="10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89"/>
        <w:gridCol w:w="145"/>
        <w:gridCol w:w="1053"/>
        <w:gridCol w:w="367"/>
        <w:gridCol w:w="425"/>
        <w:gridCol w:w="711"/>
        <w:gridCol w:w="278"/>
        <w:gridCol w:w="1987"/>
        <w:gridCol w:w="417"/>
        <w:gridCol w:w="3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660" w:type="dxa"/>
            <w:gridSpan w:val="5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开票名称及纳税人识别号</w:t>
            </w:r>
          </w:p>
        </w:tc>
        <w:tc>
          <w:tcPr>
            <w:tcW w:w="7370" w:type="dxa"/>
            <w:gridSpan w:val="6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 xml:space="preserve">          （如财务有要求的请填写完整的开票信息）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95" w:type="dxa"/>
            <w:gridSpan w:val="2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经办 人</w:t>
            </w:r>
          </w:p>
        </w:tc>
        <w:tc>
          <w:tcPr>
            <w:tcW w:w="2979" w:type="dxa"/>
            <w:gridSpan w:val="6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3552" w:type="dxa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6" w:type="dxa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序号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职务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3552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06" w:type="dxa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52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06" w:type="dxa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52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06" w:type="dxa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52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06" w:type="dxa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52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06" w:type="dxa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52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06" w:type="dxa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52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06" w:type="dxa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7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52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06" w:type="dxa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8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52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06" w:type="dxa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9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52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06" w:type="dxa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52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06" w:type="dxa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11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52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06" w:type="dxa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12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52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cs="仿宋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</w:trPr>
        <w:tc>
          <w:tcPr>
            <w:tcW w:w="12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bCs/>
                <w:color w:val="0C0C0C"/>
                <w:szCs w:val="21"/>
              </w:rPr>
            </w:pPr>
            <w:r>
              <w:rPr>
                <w:rFonts w:hint="eastAsia" w:cs="仿宋" w:asciiTheme="minorEastAsia" w:hAnsiTheme="minorEastAsia"/>
                <w:bCs/>
                <w:color w:val="0C0C0C"/>
                <w:szCs w:val="21"/>
              </w:rPr>
              <w:t>汇款</w:t>
            </w:r>
          </w:p>
          <w:p>
            <w:pPr>
              <w:spacing w:line="400" w:lineRule="exact"/>
              <w:jc w:val="center"/>
              <w:rPr>
                <w:rFonts w:cs="仿宋" w:asciiTheme="minorEastAsia" w:hAnsiTheme="minorEastAsia"/>
                <w:bCs/>
                <w:color w:val="0C0C0C"/>
                <w:szCs w:val="21"/>
              </w:rPr>
            </w:pPr>
            <w:r>
              <w:rPr>
                <w:rFonts w:hint="eastAsia" w:cs="仿宋" w:asciiTheme="minorEastAsia" w:hAnsiTheme="minorEastAsia"/>
                <w:bCs/>
                <w:color w:val="0C0C0C"/>
                <w:szCs w:val="21"/>
              </w:rPr>
              <w:t>账号</w:t>
            </w:r>
          </w:p>
        </w:tc>
        <w:tc>
          <w:tcPr>
            <w:tcW w:w="8790" w:type="dxa"/>
            <w:gridSpan w:val="8"/>
            <w:vAlign w:val="center"/>
          </w:tcPr>
          <w:p>
            <w:pPr>
              <w:pStyle w:val="7"/>
              <w:ind w:firstLine="0" w:firstLineChars="0"/>
              <w:rPr>
                <w:rFonts w:cs="仿宋" w:asciiTheme="minorEastAsia" w:hAnsiTheme="minorEastAsia"/>
                <w:spacing w:val="5"/>
                <w:szCs w:val="21"/>
                <w:shd w:val="clear" w:color="auto" w:fill="FFFFFF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户    名：</w:t>
            </w:r>
            <w:r>
              <w:rPr>
                <w:rFonts w:hint="eastAsia" w:cs="仿宋" w:asciiTheme="minorEastAsia" w:hAnsiTheme="minorEastAsia"/>
                <w:spacing w:val="5"/>
                <w:szCs w:val="21"/>
                <w:shd w:val="clear" w:color="auto" w:fill="FFFFFF"/>
              </w:rPr>
              <w:t>创宏经纬房地产咨询（北京）有限公司</w:t>
            </w:r>
          </w:p>
          <w:p>
            <w:pPr>
              <w:pStyle w:val="7"/>
              <w:ind w:firstLine="0" w:firstLineChars="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开 户 行：</w:t>
            </w:r>
            <w:r>
              <w:rPr>
                <w:rFonts w:hint="eastAsia" w:cs="仿宋" w:asciiTheme="minorEastAsia" w:hAnsiTheme="minorEastAsia"/>
                <w:spacing w:val="5"/>
                <w:szCs w:val="21"/>
                <w:shd w:val="clear" w:color="auto" w:fill="FFFFFF"/>
              </w:rPr>
              <w:t>中国建设银行北京月坛南街支行</w:t>
            </w:r>
          </w:p>
          <w:p>
            <w:pPr>
              <w:pStyle w:val="7"/>
              <w:ind w:firstLine="0" w:firstLineChars="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 xml:space="preserve">银行账号： </w:t>
            </w:r>
            <w:r>
              <w:rPr>
                <w:rFonts w:hint="eastAsia" w:cs="仿宋" w:asciiTheme="minorEastAsia" w:hAnsiTheme="minorEastAsia"/>
                <w:spacing w:val="5"/>
                <w:szCs w:val="21"/>
                <w:shd w:val="clear" w:color="auto" w:fill="FFFFFF"/>
              </w:rPr>
              <w:t>11050138510000000200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40" w:type="dxa"/>
            <w:gridSpan w:val="3"/>
            <w:vAlign w:val="center"/>
          </w:tcPr>
          <w:p>
            <w:pPr>
              <w:spacing w:line="400" w:lineRule="exact"/>
              <w:rPr>
                <w:rFonts w:cs="仿宋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/>
                <w:bCs/>
                <w:color w:val="000000"/>
                <w:szCs w:val="21"/>
              </w:rPr>
              <w:t>缴费时间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金额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>
            <w:pPr>
              <w:spacing w:line="400" w:lineRule="exact"/>
              <w:ind w:firstLine="210" w:firstLineChars="100"/>
              <w:rPr>
                <w:rFonts w:cs="仿宋" w:asciiTheme="minorEastAsia" w:hAnsiTheme="minorEastAsia"/>
                <w:bCs/>
                <w:color w:val="000000"/>
                <w:szCs w:val="21"/>
              </w:rPr>
            </w:pPr>
          </w:p>
          <w:p>
            <w:pPr>
              <w:spacing w:line="400" w:lineRule="exact"/>
              <w:ind w:left="1890" w:hanging="1890" w:hangingChars="900"/>
              <w:rPr>
                <w:rFonts w:cs="仿宋" w:asciiTheme="minorEastAsia" w:hAnsiTheme="minorEastAsia"/>
                <w:szCs w:val="21"/>
              </w:rPr>
            </w:pPr>
            <w:r>
              <w:rPr>
                <w:rFonts w:hint="eastAsia" w:cs="仿宋" w:asciiTheme="minorEastAsia" w:hAnsiTheme="minorEastAsia"/>
                <w:bCs/>
                <w:color w:val="000000"/>
                <w:szCs w:val="21"/>
              </w:rPr>
              <w:t>填表日期：2023年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bCs/>
                <w:color w:val="000000"/>
                <w:szCs w:val="21"/>
              </w:rPr>
              <w:t>缴费人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cs="仿宋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cs="仿宋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szCs w:val="21"/>
              </w:rPr>
              <w:t>电话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 w:val="continue"/>
            <w:vAlign w:val="center"/>
          </w:tcPr>
          <w:p>
            <w:pPr>
              <w:ind w:firstLine="1785" w:firstLineChars="850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/>
                <w:bCs/>
                <w:color w:val="000000"/>
                <w:szCs w:val="21"/>
              </w:rPr>
              <w:t>电子</w:t>
            </w:r>
          </w:p>
          <w:p>
            <w:pPr>
              <w:spacing w:line="400" w:lineRule="exact"/>
              <w:jc w:val="center"/>
              <w:rPr>
                <w:rFonts w:cs="仿宋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/>
                <w:bCs/>
                <w:color w:val="000000"/>
                <w:szCs w:val="21"/>
              </w:rPr>
              <w:t>邮箱</w:t>
            </w:r>
          </w:p>
        </w:tc>
        <w:tc>
          <w:tcPr>
            <w:tcW w:w="4821" w:type="dxa"/>
            <w:gridSpan w:val="6"/>
            <w:vAlign w:val="center"/>
          </w:tcPr>
          <w:p>
            <w:pPr>
              <w:widowControl/>
              <w:shd w:val="clear" w:color="auto" w:fill="FFFFFF"/>
              <w:rPr>
                <w:rFonts w:cs="仿宋" w:asciiTheme="minorEastAsia" w:hAnsiTheme="minorEastAsia"/>
                <w:b/>
                <w:color w:val="FF0000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b/>
                <w:color w:val="FF0000"/>
                <w:kern w:val="0"/>
                <w:szCs w:val="21"/>
              </w:rPr>
              <w:t>必填：接收电子发票</w:t>
            </w:r>
          </w:p>
        </w:tc>
        <w:tc>
          <w:tcPr>
            <w:tcW w:w="3969" w:type="dxa"/>
            <w:gridSpan w:val="2"/>
            <w:vMerge w:val="continue"/>
            <w:vAlign w:val="center"/>
          </w:tcPr>
          <w:p>
            <w:pPr>
              <w:widowControl/>
              <w:ind w:firstLine="1785" w:firstLineChars="850"/>
              <w:rPr>
                <w:rFonts w:cs="仿宋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3" w:hRule="atLeast"/>
        </w:trPr>
        <w:tc>
          <w:tcPr>
            <w:tcW w:w="6061" w:type="dxa"/>
            <w:gridSpan w:val="9"/>
            <w:vAlign w:val="center"/>
          </w:tcPr>
          <w:p>
            <w:pPr>
              <w:widowControl/>
              <w:shd w:val="clear" w:color="auto" w:fill="FFFFFF"/>
              <w:rPr>
                <w:rFonts w:cs="仿宋" w:asciiTheme="minorEastAsia" w:hAnsiTheme="minorEastAsia"/>
                <w:b/>
                <w:color w:val="FF0000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vMerge w:val="continue"/>
            <w:vAlign w:val="center"/>
          </w:tcPr>
          <w:p>
            <w:pPr>
              <w:widowControl/>
              <w:rPr>
                <w:rFonts w:cs="仿宋" w:asciiTheme="minorEastAsia" w:hAnsiTheme="minorEastAsia"/>
                <w:szCs w:val="21"/>
              </w:rPr>
            </w:pPr>
          </w:p>
        </w:tc>
      </w:tr>
    </w:tbl>
    <w:p>
      <w:pPr>
        <w:spacing w:line="600" w:lineRule="exact"/>
        <w:rPr>
          <w:sz w:val="24"/>
        </w:rPr>
      </w:pPr>
      <w:r>
        <w:rPr>
          <w:rFonts w:hint="eastAsia"/>
          <w:color w:val="FF0000"/>
          <w:sz w:val="24"/>
        </w:rPr>
        <w:t>各位报名单位请将报名表发送至：</w:t>
      </w:r>
      <w:r>
        <w:fldChar w:fldCharType="begin"/>
      </w:r>
      <w:r>
        <w:instrText xml:space="preserve"> HYPERLINK "mailto:pm_gao@126.com或拍照发送至15810993651" </w:instrText>
      </w:r>
      <w:r>
        <w:fldChar w:fldCharType="separate"/>
      </w:r>
      <w:r>
        <w:rPr>
          <w:rStyle w:val="5"/>
          <w:rFonts w:hint="eastAsia"/>
          <w:sz w:val="24"/>
        </w:rPr>
        <w:t>pm_gao@126.com或拍照发送至15810993651</w:t>
      </w:r>
      <w:r>
        <w:rPr>
          <w:rStyle w:val="5"/>
          <w:rFonts w:hint="eastAsia"/>
          <w:sz w:val="24"/>
        </w:rPr>
        <w:fldChar w:fldCharType="end"/>
      </w:r>
      <w:r>
        <w:rPr>
          <w:rFonts w:hint="eastAsia"/>
          <w:color w:val="FF0000"/>
          <w:sz w:val="24"/>
        </w:rPr>
        <w:t>微信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mY3NTY4YTRjZDNmY2IxYTg0NjU5MTRkODUyZWQifQ=="/>
  </w:docVars>
  <w:rsids>
    <w:rsidRoot w:val="64865478"/>
    <w:rsid w:val="6486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a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2023-03-13T08:49:00Z</dcterms:created>
  <dc:creator>董董</dc:creator>
  <cp:lastModifiedBy>董董</cp:lastModifiedBy>
  <dcterms:modified xsi:type="dcterms:W3CDTF">2023-03-13T08:50:00Z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71144B7922A34D458883CED7CBAFD706</vt:lpwstr>
  </property>
</Properties>
</file>