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jc w:val="both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智慧物业管理师报名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bookmarkEnd w:id="0"/>
    <w:p>
      <w:pPr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lang w:val="en-US" w:eastAsia="zh-CN"/>
        </w:rPr>
        <w:t>填报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日期：</w:t>
      </w:r>
    </w:p>
    <w:tbl>
      <w:tblPr>
        <w:tblStyle w:val="2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441"/>
        <w:gridCol w:w="323"/>
        <w:gridCol w:w="395"/>
        <w:gridCol w:w="548"/>
        <w:gridCol w:w="240"/>
        <w:gridCol w:w="277"/>
        <w:gridCol w:w="1094"/>
        <w:gridCol w:w="864"/>
        <w:gridCol w:w="773"/>
        <w:gridCol w:w="2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  <w:lang w:val="en-US" w:eastAsia="zh-CN"/>
              </w:rPr>
              <w:t>报考项目</w:t>
            </w:r>
          </w:p>
        </w:tc>
        <w:tc>
          <w:tcPr>
            <w:tcW w:w="5955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ind w:firstLine="1968" w:firstLineChars="700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  <w:lang w:val="en-US" w:eastAsia="zh-CN"/>
              </w:rPr>
              <w:t>智慧物业管理师</w:t>
            </w:r>
          </w:p>
        </w:tc>
        <w:tc>
          <w:tcPr>
            <w:tcW w:w="21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姓    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　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身份证号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default" w:ascii="新宋体" w:hAnsi="新宋体" w:eastAsia="新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  <w:t>　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76" w:lineRule="exact"/>
              <w:rPr>
                <w:rFonts w:hint="eastAsia" w:ascii="新宋体" w:hAnsi="新宋体" w:eastAsia="新宋体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学历及学位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职称及证书</w:t>
            </w:r>
          </w:p>
        </w:tc>
        <w:tc>
          <w:tcPr>
            <w:tcW w:w="4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智慧物业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智慧物业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智慧物业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5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报名资料</w:t>
            </w:r>
          </w:p>
        </w:tc>
        <w:tc>
          <w:tcPr>
            <w:tcW w:w="8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所需资料：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身份证正反面；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学历（学位）证；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职称或职业资格证；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两寸电子版照片（蓝底）；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收款账户</w:t>
            </w:r>
          </w:p>
        </w:tc>
        <w:tc>
          <w:tcPr>
            <w:tcW w:w="8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智慧物业管理师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指定收款账号：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培训费：高级智慧物业管理师1980元/人</w:t>
            </w:r>
          </w:p>
          <w:p>
            <w:pPr>
              <w:tabs>
                <w:tab w:val="center" w:pos="4037"/>
              </w:tabs>
              <w:spacing w:line="4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培训费：中级智慧物业管理师1280元/人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center" w:pos="4037"/>
              </w:tabs>
              <w:spacing w:line="400" w:lineRule="exact"/>
              <w:jc w:val="left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培训费：初级智慧物业管理师980 元/人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ab/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收款户名：京伟达(北京)认证有限公司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收款帐号：0200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0135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1920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0086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948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开 户 行：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中国工商银行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八大处支行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注：汇款底单中注明所选的“XXX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智慧物业管理师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费用”。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汇款底单请微信或邮件传给会务组老师。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/>
          <w:bCs/>
          <w:sz w:val="30"/>
          <w:szCs w:val="30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刘   伟   </w:t>
      </w:r>
      <w:r>
        <w:rPr>
          <w:rFonts w:hint="eastAsia" w:ascii="宋体" w:hAnsi="宋体" w:eastAsia="宋体" w:cs="宋体"/>
          <w:sz w:val="24"/>
        </w:rPr>
        <w:t>联系方式：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13331126767     邮箱： 13331126767@qq.com </w:t>
      </w:r>
    </w:p>
    <w:p/>
    <w:sectPr>
      <w:pgSz w:w="11907" w:h="16840"/>
      <w:pgMar w:top="1134" w:right="1134" w:bottom="1134" w:left="945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61DE38A6"/>
    <w:rsid w:val="61D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392</Characters>
  <Lines>0</Lines>
  <Paragraphs>0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2023-07-26T10:01:00Z</dcterms:created>
  <dc:creator>董董</dc:creator>
  <cp:lastModifiedBy>董董</cp:lastModifiedBy>
  <dcterms:modified xsi:type="dcterms:W3CDTF">2023-07-26T10:01:16Z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56F6C8BCAB6C4356B691345D9FE9C51A_11</vt:lpwstr>
  </property>
</Properties>
</file>